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53541" w14:textId="7CB60A1F" w:rsidR="00694216" w:rsidRDefault="00C52561" w:rsidP="00C52561">
      <w:pPr>
        <w:jc w:val="center"/>
        <w:rPr>
          <w:color w:val="2E74B5" w:themeColor="accent5" w:themeShade="BF"/>
          <w:sz w:val="36"/>
          <w:szCs w:val="36"/>
          <w:u w:val="single"/>
        </w:rPr>
      </w:pPr>
      <w:r w:rsidRPr="00C52561">
        <w:rPr>
          <w:color w:val="2E74B5" w:themeColor="accent5" w:themeShade="BF"/>
          <w:sz w:val="36"/>
          <w:szCs w:val="36"/>
          <w:u w:val="single"/>
        </w:rPr>
        <w:t>Hallo liebe Fußballfreunde!</w:t>
      </w:r>
    </w:p>
    <w:p w14:paraId="3CD424C9" w14:textId="05F0992C" w:rsidR="00C52561" w:rsidRDefault="00C52561" w:rsidP="00C52561">
      <w:pPr>
        <w:rPr>
          <w:color w:val="2E74B5" w:themeColor="accent5" w:themeShade="BF"/>
          <w:sz w:val="36"/>
          <w:szCs w:val="36"/>
          <w:u w:val="single"/>
        </w:rPr>
      </w:pPr>
    </w:p>
    <w:p w14:paraId="51C806FA" w14:textId="768DE3C5" w:rsidR="00C52561" w:rsidRDefault="00C52561" w:rsidP="00C52561">
      <w:pPr>
        <w:rPr>
          <w:color w:val="000000" w:themeColor="text1"/>
          <w:sz w:val="28"/>
          <w:szCs w:val="28"/>
        </w:rPr>
      </w:pPr>
      <w:r>
        <w:rPr>
          <w:color w:val="000000" w:themeColor="text1"/>
          <w:sz w:val="28"/>
          <w:szCs w:val="28"/>
        </w:rPr>
        <w:t xml:space="preserve">Im Folgenden erklären wir euch detailliert, welche Schritte ihr befolgen müsst um beim </w:t>
      </w:r>
      <w:r w:rsidR="00B932E0">
        <w:rPr>
          <w:color w:val="000000" w:themeColor="text1"/>
          <w:sz w:val="28"/>
          <w:szCs w:val="28"/>
        </w:rPr>
        <w:t>E</w:t>
      </w:r>
      <w:r>
        <w:rPr>
          <w:color w:val="000000" w:themeColor="text1"/>
          <w:sz w:val="28"/>
          <w:szCs w:val="28"/>
        </w:rPr>
        <w:t>M-Tippspiel 202</w:t>
      </w:r>
      <w:r w:rsidR="00B932E0">
        <w:rPr>
          <w:color w:val="000000" w:themeColor="text1"/>
          <w:sz w:val="28"/>
          <w:szCs w:val="28"/>
        </w:rPr>
        <w:t>4</w:t>
      </w:r>
      <w:r>
        <w:rPr>
          <w:color w:val="000000" w:themeColor="text1"/>
          <w:sz w:val="28"/>
          <w:szCs w:val="28"/>
        </w:rPr>
        <w:t xml:space="preserve"> dabei zu sein</w:t>
      </w:r>
      <w:r w:rsidR="005B5B32">
        <w:rPr>
          <w:color w:val="000000" w:themeColor="text1"/>
          <w:sz w:val="28"/>
          <w:szCs w:val="28"/>
        </w:rPr>
        <w:t xml:space="preserve"> anhand des Beispiels von der WM 2022</w:t>
      </w:r>
      <w:r>
        <w:rPr>
          <w:color w:val="000000" w:themeColor="text1"/>
          <w:sz w:val="28"/>
          <w:szCs w:val="28"/>
        </w:rPr>
        <w:t>:</w:t>
      </w:r>
    </w:p>
    <w:p w14:paraId="43262F7F" w14:textId="2AF8EEAF" w:rsidR="00C52561" w:rsidRDefault="00C52561" w:rsidP="00C52561">
      <w:pPr>
        <w:rPr>
          <w:color w:val="000000" w:themeColor="text1"/>
          <w:sz w:val="28"/>
          <w:szCs w:val="28"/>
        </w:rPr>
      </w:pPr>
    </w:p>
    <w:p w14:paraId="2AE9775B" w14:textId="5994B859" w:rsidR="00C52561" w:rsidRDefault="00C52561" w:rsidP="00C52561">
      <w:pPr>
        <w:rPr>
          <w:color w:val="000000" w:themeColor="text1"/>
          <w:sz w:val="28"/>
          <w:szCs w:val="28"/>
        </w:rPr>
      </w:pPr>
    </w:p>
    <w:p w14:paraId="186E0F46" w14:textId="34ABCEC1" w:rsidR="00C52561" w:rsidRPr="00C52561" w:rsidRDefault="00C52561" w:rsidP="00C52561">
      <w:pPr>
        <w:rPr>
          <w:color w:val="000000" w:themeColor="text1"/>
          <w:sz w:val="24"/>
          <w:szCs w:val="24"/>
        </w:rPr>
      </w:pPr>
      <w:r>
        <w:rPr>
          <w:color w:val="000000" w:themeColor="text1"/>
          <w:sz w:val="24"/>
          <w:szCs w:val="24"/>
        </w:rPr>
        <w:t>Hier sehen wir die Startseite von Tippfreun.de, auf der wir unsere Tippspielreise beginnen.</w:t>
      </w:r>
    </w:p>
    <w:p w14:paraId="1089E5CC" w14:textId="15416C19" w:rsidR="00C52561" w:rsidRDefault="00C52561" w:rsidP="00C52561">
      <w:pPr>
        <w:rPr>
          <w:color w:val="2E74B5" w:themeColor="accent5" w:themeShade="BF"/>
          <w:sz w:val="32"/>
          <w:szCs w:val="32"/>
          <w:u w:val="single"/>
        </w:rPr>
      </w:pPr>
      <w:r>
        <w:rPr>
          <w:noProof/>
        </w:rPr>
        <w:drawing>
          <wp:anchor distT="0" distB="0" distL="114300" distR="114300" simplePos="0" relativeHeight="251658240" behindDoc="0" locked="0" layoutInCell="1" allowOverlap="1" wp14:anchorId="170DCB80" wp14:editId="21BCB5EC">
            <wp:simplePos x="457200" y="2805113"/>
            <wp:positionH relativeFrom="column">
              <wp:align>left</wp:align>
            </wp:positionH>
            <wp:positionV relativeFrom="paragraph">
              <wp:align>top</wp:align>
            </wp:positionV>
            <wp:extent cx="4259932" cy="2609850"/>
            <wp:effectExtent l="0" t="0" r="7620" b="0"/>
            <wp:wrapSquare wrapText="bothSides"/>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59932" cy="2609850"/>
                    </a:xfrm>
                    <a:prstGeom prst="rect">
                      <a:avLst/>
                    </a:prstGeom>
                    <a:noFill/>
                    <a:ln>
                      <a:noFill/>
                    </a:ln>
                  </pic:spPr>
                </pic:pic>
              </a:graphicData>
            </a:graphic>
          </wp:anchor>
        </w:drawing>
      </w:r>
    </w:p>
    <w:p w14:paraId="31ADEF86" w14:textId="77777777" w:rsidR="00B40B4C" w:rsidRDefault="00C52561" w:rsidP="00C52561">
      <w:pPr>
        <w:rPr>
          <w:noProof/>
        </w:rPr>
      </w:pPr>
      <w:r>
        <w:rPr>
          <w:color w:val="2E74B5" w:themeColor="accent5" w:themeShade="BF"/>
          <w:sz w:val="24"/>
          <w:szCs w:val="24"/>
        </w:rPr>
        <w:t xml:space="preserve">Als erstes klicken wir auf </w:t>
      </w:r>
      <w:r w:rsidR="00B40B4C">
        <w:rPr>
          <w:color w:val="2E74B5" w:themeColor="accent5" w:themeShade="BF"/>
          <w:sz w:val="24"/>
          <w:szCs w:val="24"/>
        </w:rPr>
        <w:t>„jetzt registrieren“.</w:t>
      </w:r>
      <w:r>
        <w:rPr>
          <w:color w:val="2E74B5" w:themeColor="accent5" w:themeShade="BF"/>
          <w:sz w:val="32"/>
          <w:szCs w:val="32"/>
          <w:u w:val="single"/>
        </w:rPr>
        <w:br w:type="textWrapping" w:clear="all"/>
      </w:r>
    </w:p>
    <w:p w14:paraId="12B73C4A" w14:textId="77777777" w:rsidR="00B40B4C" w:rsidRDefault="00B40B4C" w:rsidP="00C52561">
      <w:pPr>
        <w:rPr>
          <w:noProof/>
        </w:rPr>
      </w:pPr>
    </w:p>
    <w:p w14:paraId="5D858700" w14:textId="77777777" w:rsidR="00B40B4C" w:rsidRDefault="00B40B4C" w:rsidP="00C52561">
      <w:pPr>
        <w:rPr>
          <w:color w:val="2E74B5" w:themeColor="accent5" w:themeShade="BF"/>
          <w:sz w:val="24"/>
          <w:szCs w:val="24"/>
        </w:rPr>
      </w:pPr>
      <w:r>
        <w:rPr>
          <w:noProof/>
        </w:rPr>
        <w:drawing>
          <wp:anchor distT="0" distB="0" distL="114300" distR="114300" simplePos="0" relativeHeight="251659264" behindDoc="0" locked="0" layoutInCell="1" allowOverlap="1" wp14:anchorId="7149ED30" wp14:editId="4C3DD5D8">
            <wp:simplePos x="457200" y="5986463"/>
            <wp:positionH relativeFrom="column">
              <wp:align>left</wp:align>
            </wp:positionH>
            <wp:positionV relativeFrom="paragraph">
              <wp:align>top</wp:align>
            </wp:positionV>
            <wp:extent cx="4255073" cy="3485833"/>
            <wp:effectExtent l="0" t="0" r="0" b="635"/>
            <wp:wrapSquare wrapText="bothSides"/>
            <wp:docPr id="2" name="Grafik 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Ein Bild, das Text enthält.&#10;&#10;Automatisch generierte Beschreibu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55073" cy="3485833"/>
                    </a:xfrm>
                    <a:prstGeom prst="rect">
                      <a:avLst/>
                    </a:prstGeom>
                    <a:noFill/>
                    <a:ln>
                      <a:noFill/>
                    </a:ln>
                  </pic:spPr>
                </pic:pic>
              </a:graphicData>
            </a:graphic>
          </wp:anchor>
        </w:drawing>
      </w:r>
    </w:p>
    <w:p w14:paraId="154A5E5B" w14:textId="232428BD" w:rsidR="00B40B4C" w:rsidRDefault="00B40B4C" w:rsidP="00C52561">
      <w:pPr>
        <w:rPr>
          <w:color w:val="2E74B5" w:themeColor="accent5" w:themeShade="BF"/>
          <w:sz w:val="24"/>
          <w:szCs w:val="24"/>
        </w:rPr>
      </w:pPr>
      <w:r>
        <w:rPr>
          <w:color w:val="2E74B5" w:themeColor="accent5" w:themeShade="BF"/>
          <w:sz w:val="24"/>
          <w:szCs w:val="24"/>
        </w:rPr>
        <w:t xml:space="preserve">Nun öffnet sich folgender Reiter. </w:t>
      </w:r>
    </w:p>
    <w:p w14:paraId="3D3B8E49" w14:textId="2800E511" w:rsidR="00B40B4C" w:rsidRDefault="00B40B4C" w:rsidP="00C52561">
      <w:pPr>
        <w:rPr>
          <w:color w:val="2E74B5" w:themeColor="accent5" w:themeShade="BF"/>
          <w:sz w:val="24"/>
          <w:szCs w:val="24"/>
        </w:rPr>
      </w:pPr>
      <w:r>
        <w:rPr>
          <w:color w:val="2E74B5" w:themeColor="accent5" w:themeShade="BF"/>
          <w:sz w:val="24"/>
          <w:szCs w:val="24"/>
        </w:rPr>
        <w:t xml:space="preserve">Hier füllen wir die benötigten Daten aus. Wir wählen eine E-Mail-Adresse, suchen ein Passwort aus und geben unseren Namen ein. </w:t>
      </w:r>
    </w:p>
    <w:p w14:paraId="23C018ED" w14:textId="78251742" w:rsidR="00B40B4C" w:rsidRPr="00B40B4C" w:rsidRDefault="00B40B4C" w:rsidP="00C52561">
      <w:pPr>
        <w:rPr>
          <w:color w:val="2E74B5" w:themeColor="accent5" w:themeShade="BF"/>
          <w:sz w:val="24"/>
          <w:szCs w:val="24"/>
        </w:rPr>
      </w:pPr>
      <w:r w:rsidRPr="00B40B4C">
        <w:rPr>
          <w:color w:val="2E74B5" w:themeColor="accent5" w:themeShade="BF"/>
          <w:sz w:val="24"/>
          <w:szCs w:val="24"/>
          <w:u w:val="single"/>
        </w:rPr>
        <w:t>Hinweis:</w:t>
      </w:r>
      <w:r w:rsidRPr="00B40B4C">
        <w:rPr>
          <w:color w:val="2E74B5" w:themeColor="accent5" w:themeShade="BF"/>
          <w:sz w:val="24"/>
          <w:szCs w:val="24"/>
        </w:rPr>
        <w:t xml:space="preserve"> </w:t>
      </w:r>
      <w:r>
        <w:rPr>
          <w:color w:val="2E74B5" w:themeColor="accent5" w:themeShade="BF"/>
          <w:sz w:val="24"/>
          <w:szCs w:val="24"/>
        </w:rPr>
        <w:t xml:space="preserve">Die </w:t>
      </w:r>
      <w:r w:rsidRPr="00B40B4C">
        <w:rPr>
          <w:color w:val="2E74B5" w:themeColor="accent5" w:themeShade="BF"/>
          <w:sz w:val="24"/>
          <w:szCs w:val="24"/>
        </w:rPr>
        <w:t>E-Mail-Adresse sieht nur der Tippspielleiter un</w:t>
      </w:r>
      <w:r>
        <w:rPr>
          <w:color w:val="2E74B5" w:themeColor="accent5" w:themeShade="BF"/>
          <w:sz w:val="24"/>
          <w:szCs w:val="24"/>
        </w:rPr>
        <w:t>d der Name kann in den Einstellungen jederzeit geändert werden. Natürlich muss hier nicht zwingend der echte Name erscheinen, Synonyme oder Abkürzungen funktionieren auch.</w:t>
      </w:r>
    </w:p>
    <w:p w14:paraId="34207F80" w14:textId="5DC82425" w:rsidR="00B40B4C" w:rsidRDefault="00B40B4C" w:rsidP="00C52561">
      <w:pPr>
        <w:rPr>
          <w:color w:val="2E74B5" w:themeColor="accent5" w:themeShade="BF"/>
          <w:sz w:val="24"/>
          <w:szCs w:val="24"/>
        </w:rPr>
      </w:pPr>
    </w:p>
    <w:p w14:paraId="621F86B1" w14:textId="77777777" w:rsidR="00B40B4C" w:rsidRDefault="00B40B4C" w:rsidP="00C52561">
      <w:pPr>
        <w:rPr>
          <w:color w:val="2E74B5" w:themeColor="accent5" w:themeShade="BF"/>
          <w:sz w:val="24"/>
          <w:szCs w:val="24"/>
        </w:rPr>
      </w:pPr>
    </w:p>
    <w:p w14:paraId="35392271" w14:textId="6698F70B" w:rsidR="00C52561" w:rsidRDefault="00B40B4C" w:rsidP="00C52561">
      <w:pPr>
        <w:rPr>
          <w:color w:val="2E74B5" w:themeColor="accent5" w:themeShade="BF"/>
          <w:sz w:val="24"/>
          <w:szCs w:val="24"/>
        </w:rPr>
      </w:pPr>
      <w:r>
        <w:rPr>
          <w:color w:val="2E74B5" w:themeColor="accent5" w:themeShade="BF"/>
          <w:sz w:val="24"/>
          <w:szCs w:val="24"/>
        </w:rPr>
        <w:br w:type="textWrapping" w:clear="all"/>
      </w:r>
    </w:p>
    <w:p w14:paraId="67DD2552" w14:textId="304E8A9E" w:rsidR="00B40B4C" w:rsidRDefault="00B40B4C" w:rsidP="00C52561">
      <w:pPr>
        <w:rPr>
          <w:color w:val="2E74B5" w:themeColor="accent5" w:themeShade="BF"/>
          <w:sz w:val="24"/>
          <w:szCs w:val="24"/>
        </w:rPr>
      </w:pPr>
      <w:r>
        <w:rPr>
          <w:noProof/>
        </w:rPr>
        <w:lastRenderedPageBreak/>
        <w:drawing>
          <wp:anchor distT="0" distB="0" distL="114300" distR="114300" simplePos="0" relativeHeight="251660288" behindDoc="0" locked="0" layoutInCell="1" allowOverlap="1" wp14:anchorId="63E5B123" wp14:editId="4D0932A7">
            <wp:simplePos x="457200" y="457200"/>
            <wp:positionH relativeFrom="column">
              <wp:align>left</wp:align>
            </wp:positionH>
            <wp:positionV relativeFrom="paragraph">
              <wp:align>top</wp:align>
            </wp:positionV>
            <wp:extent cx="4213274" cy="1700212"/>
            <wp:effectExtent l="0" t="0" r="0" b="0"/>
            <wp:wrapSquare wrapText="bothSides"/>
            <wp:docPr id="3" name="Grafik 3"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Text enthält.&#10;&#10;Automatisch generierte Beschreibu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13274" cy="1700212"/>
                    </a:xfrm>
                    <a:prstGeom prst="rect">
                      <a:avLst/>
                    </a:prstGeom>
                    <a:noFill/>
                    <a:ln>
                      <a:noFill/>
                    </a:ln>
                  </pic:spPr>
                </pic:pic>
              </a:graphicData>
            </a:graphic>
          </wp:anchor>
        </w:drawing>
      </w:r>
      <w:r>
        <w:rPr>
          <w:color w:val="2E74B5" w:themeColor="accent5" w:themeShade="BF"/>
          <w:sz w:val="24"/>
          <w:szCs w:val="24"/>
        </w:rPr>
        <w:t>Im Anschluss bekommt ihr einen Bestätigungslink an die E-Mail-Adresse eurer Wahl geschickt</w:t>
      </w:r>
      <w:r w:rsidR="00F3329B">
        <w:rPr>
          <w:color w:val="2E74B5" w:themeColor="accent5" w:themeShade="BF"/>
          <w:sz w:val="24"/>
          <w:szCs w:val="24"/>
        </w:rPr>
        <w:t>,</w:t>
      </w:r>
      <w:r>
        <w:rPr>
          <w:color w:val="2E74B5" w:themeColor="accent5" w:themeShade="BF"/>
          <w:sz w:val="24"/>
          <w:szCs w:val="24"/>
        </w:rPr>
        <w:t xml:space="preserve"> den ihr bestätigen müsst.</w:t>
      </w:r>
    </w:p>
    <w:p w14:paraId="2E49175C" w14:textId="77777777" w:rsidR="00B40B4C" w:rsidRDefault="00B40B4C" w:rsidP="00C52561">
      <w:pPr>
        <w:rPr>
          <w:color w:val="2E74B5" w:themeColor="accent5" w:themeShade="BF"/>
          <w:sz w:val="24"/>
          <w:szCs w:val="24"/>
        </w:rPr>
      </w:pPr>
      <w:r>
        <w:rPr>
          <w:color w:val="2E74B5" w:themeColor="accent5" w:themeShade="BF"/>
          <w:sz w:val="24"/>
          <w:szCs w:val="24"/>
        </w:rPr>
        <w:t>Der blaue „Bestätigen“ Knopf funktioniert alternativ auch.</w:t>
      </w:r>
    </w:p>
    <w:p w14:paraId="5BE17E34" w14:textId="77777777" w:rsidR="00B40B4C" w:rsidRDefault="00B40B4C" w:rsidP="00C52561">
      <w:pPr>
        <w:rPr>
          <w:color w:val="2E74B5" w:themeColor="accent5" w:themeShade="BF"/>
          <w:sz w:val="24"/>
          <w:szCs w:val="24"/>
        </w:rPr>
      </w:pPr>
    </w:p>
    <w:p w14:paraId="24683EB5" w14:textId="77777777" w:rsidR="00B40B4C" w:rsidRDefault="00B40B4C" w:rsidP="00C52561">
      <w:pPr>
        <w:rPr>
          <w:color w:val="2E74B5" w:themeColor="accent5" w:themeShade="BF"/>
          <w:sz w:val="24"/>
          <w:szCs w:val="24"/>
        </w:rPr>
      </w:pPr>
    </w:p>
    <w:p w14:paraId="18FB98FC" w14:textId="489C53FA" w:rsidR="00A86B2D" w:rsidRDefault="00B40B4C" w:rsidP="00C52561">
      <w:pPr>
        <w:rPr>
          <w:color w:val="2E74B5" w:themeColor="accent5" w:themeShade="BF"/>
          <w:sz w:val="24"/>
          <w:szCs w:val="24"/>
        </w:rPr>
      </w:pPr>
      <w:r>
        <w:rPr>
          <w:noProof/>
        </w:rPr>
        <w:drawing>
          <wp:anchor distT="0" distB="0" distL="114300" distR="114300" simplePos="0" relativeHeight="251661312" behindDoc="0" locked="0" layoutInCell="1" allowOverlap="1" wp14:anchorId="09A01513" wp14:editId="7675113A">
            <wp:simplePos x="457200" y="2471738"/>
            <wp:positionH relativeFrom="column">
              <wp:align>left</wp:align>
            </wp:positionH>
            <wp:positionV relativeFrom="paragraph">
              <wp:align>top</wp:align>
            </wp:positionV>
            <wp:extent cx="4234038" cy="2505075"/>
            <wp:effectExtent l="0" t="0" r="0" b="0"/>
            <wp:wrapSquare wrapText="bothSides"/>
            <wp:docPr id="4" name="Grafik 4"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34038" cy="2505075"/>
                    </a:xfrm>
                    <a:prstGeom prst="rect">
                      <a:avLst/>
                    </a:prstGeom>
                    <a:noFill/>
                    <a:ln>
                      <a:noFill/>
                    </a:ln>
                  </pic:spPr>
                </pic:pic>
              </a:graphicData>
            </a:graphic>
          </wp:anchor>
        </w:drawing>
      </w:r>
      <w:r w:rsidR="00A86B2D">
        <w:rPr>
          <w:color w:val="2E74B5" w:themeColor="accent5" w:themeShade="BF"/>
          <w:sz w:val="24"/>
          <w:szCs w:val="24"/>
        </w:rPr>
        <w:t xml:space="preserve">Nachdem die E-Mail bestätigt </w:t>
      </w:r>
      <w:r w:rsidR="00F3329B">
        <w:rPr>
          <w:color w:val="2E74B5" w:themeColor="accent5" w:themeShade="BF"/>
          <w:sz w:val="24"/>
          <w:szCs w:val="24"/>
        </w:rPr>
        <w:t>wurde,</w:t>
      </w:r>
      <w:r w:rsidR="00A86B2D">
        <w:rPr>
          <w:color w:val="2E74B5" w:themeColor="accent5" w:themeShade="BF"/>
          <w:sz w:val="24"/>
          <w:szCs w:val="24"/>
        </w:rPr>
        <w:t xml:space="preserve"> öffnet sich automatisch das Anmeldefenster in dem die erfolgreiche Registrierung bestätigt wird. </w:t>
      </w:r>
    </w:p>
    <w:p w14:paraId="5C02B016" w14:textId="4189BF36" w:rsidR="00A86B2D" w:rsidRDefault="00A86B2D" w:rsidP="00C52561">
      <w:pPr>
        <w:rPr>
          <w:color w:val="2E74B5" w:themeColor="accent5" w:themeShade="BF"/>
          <w:sz w:val="24"/>
          <w:szCs w:val="24"/>
        </w:rPr>
      </w:pPr>
      <w:r>
        <w:rPr>
          <w:color w:val="2E74B5" w:themeColor="accent5" w:themeShade="BF"/>
          <w:sz w:val="24"/>
          <w:szCs w:val="24"/>
        </w:rPr>
        <w:t>Hier geben wir nun die E-Mail-Adresse und das Passwort ein, mit dem wir uns registriert haben.</w:t>
      </w:r>
    </w:p>
    <w:p w14:paraId="36A1130E" w14:textId="77777777" w:rsidR="00A86B2D" w:rsidRDefault="00A86B2D" w:rsidP="00C52561">
      <w:pPr>
        <w:rPr>
          <w:color w:val="2E74B5" w:themeColor="accent5" w:themeShade="BF"/>
          <w:sz w:val="24"/>
          <w:szCs w:val="24"/>
        </w:rPr>
      </w:pPr>
    </w:p>
    <w:p w14:paraId="22993B53" w14:textId="77777777" w:rsidR="00A86B2D" w:rsidRDefault="00A86B2D" w:rsidP="00C52561">
      <w:pPr>
        <w:rPr>
          <w:color w:val="2E74B5" w:themeColor="accent5" w:themeShade="BF"/>
          <w:sz w:val="24"/>
          <w:szCs w:val="24"/>
        </w:rPr>
      </w:pPr>
    </w:p>
    <w:p w14:paraId="02958B47" w14:textId="77777777" w:rsidR="00A86B2D" w:rsidRDefault="00A86B2D" w:rsidP="00C52561">
      <w:pPr>
        <w:rPr>
          <w:color w:val="2E74B5" w:themeColor="accent5" w:themeShade="BF"/>
          <w:sz w:val="24"/>
          <w:szCs w:val="24"/>
        </w:rPr>
      </w:pPr>
    </w:p>
    <w:p w14:paraId="0FB84D65" w14:textId="77777777" w:rsidR="00A86B2D" w:rsidRDefault="00A86B2D" w:rsidP="00C52561">
      <w:pPr>
        <w:rPr>
          <w:color w:val="2E74B5" w:themeColor="accent5" w:themeShade="BF"/>
          <w:sz w:val="24"/>
          <w:szCs w:val="24"/>
        </w:rPr>
      </w:pPr>
    </w:p>
    <w:p w14:paraId="21FCD3B2" w14:textId="68639C7D" w:rsidR="006E3351" w:rsidRDefault="006E3351" w:rsidP="006E3351">
      <w:pPr>
        <w:rPr>
          <w:color w:val="2E74B5" w:themeColor="accent5" w:themeShade="BF"/>
          <w:sz w:val="24"/>
          <w:szCs w:val="24"/>
        </w:rPr>
      </w:pPr>
      <w:r>
        <w:rPr>
          <w:noProof/>
        </w:rPr>
        <w:drawing>
          <wp:anchor distT="0" distB="0" distL="114300" distR="114300" simplePos="0" relativeHeight="251663360" behindDoc="0" locked="0" layoutInCell="1" allowOverlap="1" wp14:anchorId="25609B27" wp14:editId="50302C45">
            <wp:simplePos x="0" y="0"/>
            <wp:positionH relativeFrom="margin">
              <wp:posOffset>22225</wp:posOffset>
            </wp:positionH>
            <wp:positionV relativeFrom="paragraph">
              <wp:posOffset>998220</wp:posOffset>
            </wp:positionV>
            <wp:extent cx="4230370" cy="3159125"/>
            <wp:effectExtent l="0" t="0" r="0" b="3175"/>
            <wp:wrapSquare wrapText="bothSides"/>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230370" cy="31591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86B2D">
        <w:rPr>
          <w:noProof/>
        </w:rPr>
        <w:drawing>
          <wp:anchor distT="0" distB="0" distL="114300" distR="114300" simplePos="0" relativeHeight="251662336" behindDoc="0" locked="0" layoutInCell="1" allowOverlap="1" wp14:anchorId="474E66F2" wp14:editId="699E14FA">
            <wp:simplePos x="457200" y="5486400"/>
            <wp:positionH relativeFrom="column">
              <wp:align>left</wp:align>
            </wp:positionH>
            <wp:positionV relativeFrom="paragraph">
              <wp:align>top</wp:align>
            </wp:positionV>
            <wp:extent cx="4238625" cy="760155"/>
            <wp:effectExtent l="0" t="0" r="0" b="1905"/>
            <wp:wrapSquare wrapText="bothSides"/>
            <wp:docPr id="5" name="Grafik 5"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Ein Bild, das Text enthält.&#10;&#10;Automatisch generierte Beschreibu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38625" cy="760155"/>
                    </a:xfrm>
                    <a:prstGeom prst="rect">
                      <a:avLst/>
                    </a:prstGeom>
                    <a:noFill/>
                    <a:ln>
                      <a:noFill/>
                    </a:ln>
                  </pic:spPr>
                </pic:pic>
              </a:graphicData>
            </a:graphic>
          </wp:anchor>
        </w:drawing>
      </w:r>
      <w:r w:rsidR="00A86B2D">
        <w:rPr>
          <w:color w:val="2E74B5" w:themeColor="accent5" w:themeShade="BF"/>
          <w:sz w:val="24"/>
          <w:szCs w:val="24"/>
        </w:rPr>
        <w:t>Nachdem wir uns erfolgreich angemeldet haben, können wir nun endlich den Einladungslink, den wir euch zugeschickt haben, anklicken.</w:t>
      </w:r>
      <w:r>
        <w:rPr>
          <w:color w:val="2E74B5" w:themeColor="accent5" w:themeShade="BF"/>
          <w:sz w:val="24"/>
          <w:szCs w:val="24"/>
        </w:rPr>
        <w:br w:type="textWrapping" w:clear="all"/>
      </w:r>
    </w:p>
    <w:p w14:paraId="63394210" w14:textId="04D7DDC6" w:rsidR="007B09A3" w:rsidRDefault="007B09A3" w:rsidP="00C52561">
      <w:pPr>
        <w:rPr>
          <w:color w:val="2E74B5" w:themeColor="accent5" w:themeShade="BF"/>
          <w:sz w:val="24"/>
          <w:szCs w:val="24"/>
        </w:rPr>
      </w:pPr>
    </w:p>
    <w:p w14:paraId="23B7B3CB" w14:textId="6435AB67" w:rsidR="007B09A3" w:rsidRDefault="006E3351" w:rsidP="00C52561">
      <w:pPr>
        <w:rPr>
          <w:color w:val="2E74B5" w:themeColor="accent5" w:themeShade="BF"/>
          <w:sz w:val="24"/>
          <w:szCs w:val="24"/>
        </w:rPr>
      </w:pPr>
      <w:r>
        <w:rPr>
          <w:color w:val="2E74B5" w:themeColor="accent5" w:themeShade="BF"/>
          <w:sz w:val="24"/>
          <w:szCs w:val="24"/>
        </w:rPr>
        <w:t>Nun werden wir auf folgende Seite weitergeleitet. Wir klicken auf den blauen „Beitreten“ Button und sind somit im Tippspiel angemeldet.</w:t>
      </w:r>
    </w:p>
    <w:p w14:paraId="18CD3E18" w14:textId="14D3F03E" w:rsidR="007B09A3" w:rsidRDefault="007B09A3" w:rsidP="00C52561">
      <w:pPr>
        <w:rPr>
          <w:color w:val="2E74B5" w:themeColor="accent5" w:themeShade="BF"/>
          <w:sz w:val="24"/>
          <w:szCs w:val="24"/>
        </w:rPr>
      </w:pPr>
    </w:p>
    <w:p w14:paraId="21B445FA" w14:textId="1BED5E4A" w:rsidR="007B09A3" w:rsidRDefault="007B09A3" w:rsidP="00C52561">
      <w:pPr>
        <w:rPr>
          <w:color w:val="2E74B5" w:themeColor="accent5" w:themeShade="BF"/>
          <w:sz w:val="24"/>
          <w:szCs w:val="24"/>
        </w:rPr>
      </w:pPr>
    </w:p>
    <w:p w14:paraId="7C4707E2" w14:textId="4C06627C" w:rsidR="007B09A3" w:rsidRDefault="007B09A3" w:rsidP="00C52561">
      <w:pPr>
        <w:rPr>
          <w:color w:val="2E74B5" w:themeColor="accent5" w:themeShade="BF"/>
          <w:sz w:val="24"/>
          <w:szCs w:val="24"/>
        </w:rPr>
      </w:pPr>
    </w:p>
    <w:p w14:paraId="2BFD12C7" w14:textId="26C62D11" w:rsidR="007B09A3" w:rsidRDefault="007B09A3" w:rsidP="00C52561">
      <w:pPr>
        <w:rPr>
          <w:color w:val="2E74B5" w:themeColor="accent5" w:themeShade="BF"/>
          <w:sz w:val="24"/>
          <w:szCs w:val="24"/>
        </w:rPr>
      </w:pPr>
    </w:p>
    <w:p w14:paraId="1BBBB7AD" w14:textId="0B821ACD" w:rsidR="007B09A3" w:rsidRDefault="007B09A3" w:rsidP="00C52561">
      <w:pPr>
        <w:rPr>
          <w:color w:val="2E74B5" w:themeColor="accent5" w:themeShade="BF"/>
          <w:sz w:val="24"/>
          <w:szCs w:val="24"/>
        </w:rPr>
      </w:pPr>
    </w:p>
    <w:p w14:paraId="194AF1BB" w14:textId="77777777" w:rsidR="007B09A3" w:rsidRDefault="007B09A3" w:rsidP="00C52561">
      <w:pPr>
        <w:rPr>
          <w:color w:val="2E74B5" w:themeColor="accent5" w:themeShade="BF"/>
          <w:sz w:val="24"/>
          <w:szCs w:val="24"/>
        </w:rPr>
      </w:pPr>
    </w:p>
    <w:p w14:paraId="56A891E7" w14:textId="6B2862CE" w:rsidR="00B40B4C" w:rsidRDefault="00B40B4C" w:rsidP="00C52561">
      <w:pPr>
        <w:rPr>
          <w:color w:val="2E74B5" w:themeColor="accent5" w:themeShade="BF"/>
          <w:sz w:val="24"/>
          <w:szCs w:val="24"/>
        </w:rPr>
      </w:pPr>
      <w:r>
        <w:rPr>
          <w:color w:val="2E74B5" w:themeColor="accent5" w:themeShade="BF"/>
          <w:sz w:val="24"/>
          <w:szCs w:val="24"/>
        </w:rPr>
        <w:br w:type="textWrapping" w:clear="all"/>
      </w:r>
    </w:p>
    <w:p w14:paraId="669E40B4" w14:textId="77777777" w:rsidR="006E3351" w:rsidRPr="00077DBF" w:rsidRDefault="006E3351" w:rsidP="00C52561">
      <w:pPr>
        <w:rPr>
          <w:color w:val="2E74B5" w:themeColor="accent5" w:themeShade="BF"/>
        </w:rPr>
      </w:pPr>
      <w:r w:rsidRPr="00077DBF">
        <w:rPr>
          <w:noProof/>
        </w:rPr>
        <w:lastRenderedPageBreak/>
        <w:drawing>
          <wp:anchor distT="0" distB="0" distL="114300" distR="114300" simplePos="0" relativeHeight="251664384" behindDoc="0" locked="0" layoutInCell="1" allowOverlap="1" wp14:anchorId="7EF797F2" wp14:editId="4D9717A1">
            <wp:simplePos x="457200" y="457200"/>
            <wp:positionH relativeFrom="column">
              <wp:align>left</wp:align>
            </wp:positionH>
            <wp:positionV relativeFrom="paragraph">
              <wp:align>top</wp:align>
            </wp:positionV>
            <wp:extent cx="4838065" cy="2472656"/>
            <wp:effectExtent l="0" t="0" r="635" b="4445"/>
            <wp:wrapSquare wrapText="bothSides"/>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838065" cy="2472656"/>
                    </a:xfrm>
                    <a:prstGeom prst="rect">
                      <a:avLst/>
                    </a:prstGeom>
                    <a:noFill/>
                    <a:ln>
                      <a:noFill/>
                    </a:ln>
                  </pic:spPr>
                </pic:pic>
              </a:graphicData>
            </a:graphic>
          </wp:anchor>
        </w:drawing>
      </w:r>
      <w:r w:rsidRPr="00077DBF">
        <w:rPr>
          <w:color w:val="2E74B5" w:themeColor="accent5" w:themeShade="BF"/>
        </w:rPr>
        <w:t xml:space="preserve">Hier sind wir nun auf der Startseite des Tippspiels. Hier werden auch alle Tipps abgegeben. </w:t>
      </w:r>
    </w:p>
    <w:p w14:paraId="6791DD06" w14:textId="77777777" w:rsidR="006E3351" w:rsidRPr="00077DBF" w:rsidRDefault="006E3351" w:rsidP="00C52561">
      <w:pPr>
        <w:rPr>
          <w:color w:val="2E74B5" w:themeColor="accent5" w:themeShade="BF"/>
        </w:rPr>
      </w:pPr>
      <w:r w:rsidRPr="00077DBF">
        <w:rPr>
          <w:color w:val="2E74B5" w:themeColor="accent5" w:themeShade="BF"/>
        </w:rPr>
        <w:t>Pfeil 1) Hier tragt ihr die Tore für die jeweiligen Spiele ein. Die Tipps werden bei der Eingabe automatisch gespeichert.</w:t>
      </w:r>
    </w:p>
    <w:p w14:paraId="55759708" w14:textId="61485A76" w:rsidR="006E3351" w:rsidRDefault="006E3351" w:rsidP="00C52561">
      <w:pPr>
        <w:rPr>
          <w:color w:val="2E74B5" w:themeColor="accent5" w:themeShade="BF"/>
        </w:rPr>
      </w:pPr>
      <w:r w:rsidRPr="00077DBF">
        <w:rPr>
          <w:color w:val="2E74B5" w:themeColor="accent5" w:themeShade="BF"/>
        </w:rPr>
        <w:t xml:space="preserve">Pfeil 2) Über den kleinen weißen Pfeil in der rechten oberen Ecke gelangt ihr zu </w:t>
      </w:r>
      <w:r w:rsidR="00077DBF">
        <w:rPr>
          <w:color w:val="2E74B5" w:themeColor="accent5" w:themeShade="BF"/>
        </w:rPr>
        <w:t>den nächsten Spieltagen.</w:t>
      </w:r>
    </w:p>
    <w:p w14:paraId="2FC3498B" w14:textId="71E929D1" w:rsidR="00077DBF" w:rsidRDefault="00077DBF" w:rsidP="00C52561">
      <w:pPr>
        <w:rPr>
          <w:color w:val="2E74B5" w:themeColor="accent5" w:themeShade="BF"/>
        </w:rPr>
      </w:pPr>
    </w:p>
    <w:p w14:paraId="44C8E8E2" w14:textId="77777777" w:rsidR="00077DBF" w:rsidRDefault="00077DBF" w:rsidP="00C52561">
      <w:pPr>
        <w:rPr>
          <w:color w:val="2E74B5" w:themeColor="accent5" w:themeShade="BF"/>
        </w:rPr>
      </w:pPr>
      <w:r>
        <w:rPr>
          <w:noProof/>
        </w:rPr>
        <w:drawing>
          <wp:anchor distT="0" distB="0" distL="114300" distR="114300" simplePos="0" relativeHeight="251665408" behindDoc="0" locked="0" layoutInCell="1" allowOverlap="1" wp14:anchorId="66F8C2C8" wp14:editId="37BB6359">
            <wp:simplePos x="457200" y="3438525"/>
            <wp:positionH relativeFrom="column">
              <wp:align>left</wp:align>
            </wp:positionH>
            <wp:positionV relativeFrom="paragraph">
              <wp:align>top</wp:align>
            </wp:positionV>
            <wp:extent cx="4873906" cy="1729105"/>
            <wp:effectExtent l="0" t="0" r="3175" b="4445"/>
            <wp:wrapSquare wrapText="bothSides"/>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873906" cy="1729105"/>
                    </a:xfrm>
                    <a:prstGeom prst="rect">
                      <a:avLst/>
                    </a:prstGeom>
                    <a:noFill/>
                    <a:ln>
                      <a:noFill/>
                    </a:ln>
                  </pic:spPr>
                </pic:pic>
              </a:graphicData>
            </a:graphic>
          </wp:anchor>
        </w:drawing>
      </w:r>
      <w:r>
        <w:rPr>
          <w:color w:val="2E74B5" w:themeColor="accent5" w:themeShade="BF"/>
        </w:rPr>
        <w:t>Über den Reiter auf der linken Seite (mit rotem Pfeil markiert) habt ihr weitere Optionen.</w:t>
      </w:r>
    </w:p>
    <w:p w14:paraId="18F62C57" w14:textId="0DC72785" w:rsidR="00077DBF" w:rsidRDefault="00077DBF" w:rsidP="00C52561">
      <w:pPr>
        <w:rPr>
          <w:color w:val="2E74B5" w:themeColor="accent5" w:themeShade="BF"/>
        </w:rPr>
      </w:pPr>
      <w:r>
        <w:rPr>
          <w:color w:val="2E74B5" w:themeColor="accent5" w:themeShade="BF"/>
        </w:rPr>
        <w:t>Ranking: Hier werden nach den jeweiligen Spieltagen die Punkte zusammen gerechnet und angezeigt, wer in Führung liegt.</w:t>
      </w:r>
      <w:r>
        <w:rPr>
          <w:color w:val="2E74B5" w:themeColor="accent5" w:themeShade="BF"/>
        </w:rPr>
        <w:br w:type="textWrapping" w:clear="all"/>
      </w:r>
    </w:p>
    <w:p w14:paraId="23C74531" w14:textId="77777777" w:rsidR="00077DBF" w:rsidRDefault="00077DBF" w:rsidP="00C52561">
      <w:pPr>
        <w:rPr>
          <w:color w:val="2E74B5" w:themeColor="accent5" w:themeShade="BF"/>
        </w:rPr>
      </w:pPr>
      <w:r>
        <w:rPr>
          <w:noProof/>
        </w:rPr>
        <w:drawing>
          <wp:anchor distT="0" distB="0" distL="114300" distR="114300" simplePos="0" relativeHeight="251666432" behindDoc="0" locked="0" layoutInCell="1" allowOverlap="1" wp14:anchorId="344CCF7E" wp14:editId="01C410F4">
            <wp:simplePos x="457200" y="5481638"/>
            <wp:positionH relativeFrom="column">
              <wp:align>left</wp:align>
            </wp:positionH>
            <wp:positionV relativeFrom="paragraph">
              <wp:align>top</wp:align>
            </wp:positionV>
            <wp:extent cx="4850333" cy="3048953"/>
            <wp:effectExtent l="0" t="0" r="7620" b="0"/>
            <wp:wrapSquare wrapText="bothSides"/>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850333" cy="3048953"/>
                    </a:xfrm>
                    <a:prstGeom prst="rect">
                      <a:avLst/>
                    </a:prstGeom>
                    <a:noFill/>
                    <a:ln>
                      <a:noFill/>
                    </a:ln>
                  </pic:spPr>
                </pic:pic>
              </a:graphicData>
            </a:graphic>
          </wp:anchor>
        </w:drawing>
      </w:r>
    </w:p>
    <w:p w14:paraId="1E615F32" w14:textId="63E23874" w:rsidR="00077DBF" w:rsidRDefault="00077DBF" w:rsidP="00C52561">
      <w:pPr>
        <w:rPr>
          <w:color w:val="2E74B5" w:themeColor="accent5" w:themeShade="BF"/>
        </w:rPr>
      </w:pPr>
      <w:r>
        <w:rPr>
          <w:color w:val="2E74B5" w:themeColor="accent5" w:themeShade="BF"/>
        </w:rPr>
        <w:t xml:space="preserve">Der nächste relevante Reiter sind die Kommentare. Im mit dem roten Kasten markierten Feld können Nachrichten verfasst werden, die alle Mitglieder in der Tipprunde sehen können. </w:t>
      </w:r>
    </w:p>
    <w:p w14:paraId="51392458" w14:textId="789CB253" w:rsidR="00077DBF" w:rsidRDefault="00077DBF" w:rsidP="00C52561">
      <w:pPr>
        <w:rPr>
          <w:color w:val="2E74B5" w:themeColor="accent5" w:themeShade="BF"/>
        </w:rPr>
      </w:pPr>
      <w:r>
        <w:rPr>
          <w:color w:val="2E74B5" w:themeColor="accent5" w:themeShade="BF"/>
        </w:rPr>
        <w:br w:type="textWrapping" w:clear="all"/>
      </w:r>
    </w:p>
    <w:p w14:paraId="2EBC1AA4" w14:textId="558FC274" w:rsidR="00A47B1F" w:rsidRDefault="00A47B1F" w:rsidP="00C52561">
      <w:pPr>
        <w:rPr>
          <w:color w:val="2E74B5" w:themeColor="accent5" w:themeShade="BF"/>
        </w:rPr>
      </w:pPr>
      <w:r>
        <w:rPr>
          <w:noProof/>
        </w:rPr>
        <w:lastRenderedPageBreak/>
        <mc:AlternateContent>
          <mc:Choice Requires="wpi">
            <w:drawing>
              <wp:anchor distT="0" distB="0" distL="114300" distR="114300" simplePos="0" relativeHeight="251668480" behindDoc="0" locked="0" layoutInCell="1" allowOverlap="1" wp14:anchorId="2A5EFCAF" wp14:editId="5312EC9D">
                <wp:simplePos x="0" y="0"/>
                <wp:positionH relativeFrom="column">
                  <wp:posOffset>2638365</wp:posOffset>
                </wp:positionH>
                <wp:positionV relativeFrom="paragraph">
                  <wp:posOffset>2485462</wp:posOffset>
                </wp:positionV>
                <wp:extent cx="466560" cy="20160"/>
                <wp:effectExtent l="57150" t="57150" r="67310" b="94615"/>
                <wp:wrapNone/>
                <wp:docPr id="16" name="Freihand 16"/>
                <wp:cNvGraphicFramePr/>
                <a:graphic xmlns:a="http://schemas.openxmlformats.org/drawingml/2006/main">
                  <a:graphicData uri="http://schemas.microsoft.com/office/word/2010/wordprocessingInk">
                    <w14:contentPart bwMode="auto" r:id="rId17">
                      <w14:nvContentPartPr>
                        <w14:cNvContentPartPr/>
                      </w14:nvContentPartPr>
                      <w14:xfrm>
                        <a:off x="0" y="0"/>
                        <a:ext cx="466560" cy="20160"/>
                      </w14:xfrm>
                    </w14:contentPart>
                  </a:graphicData>
                </a:graphic>
              </wp:anchor>
            </w:drawing>
          </mc:Choice>
          <mc:Fallback>
            <w:pict>
              <v:shapetype w14:anchorId="3D8C1ED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reihand 16" o:spid="_x0000_s1026" type="#_x0000_t75" style="position:absolute;margin-left:206.35pt;margin-top:192.85pt;width:39.6pt;height:7.3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">
                <v:imagedata r:id="rId18" o:title=""/>
              </v:shape>
            </w:pict>
          </mc:Fallback>
        </mc:AlternateContent>
      </w:r>
      <w:r w:rsidR="00077DBF">
        <w:rPr>
          <w:noProof/>
        </w:rPr>
        <w:drawing>
          <wp:anchor distT="0" distB="0" distL="114300" distR="114300" simplePos="0" relativeHeight="251667456" behindDoc="0" locked="0" layoutInCell="1" allowOverlap="1" wp14:anchorId="5FAB71C3" wp14:editId="1E697EBF">
            <wp:simplePos x="457200" y="457200"/>
            <wp:positionH relativeFrom="column">
              <wp:align>left</wp:align>
            </wp:positionH>
            <wp:positionV relativeFrom="paragraph">
              <wp:align>top</wp:align>
            </wp:positionV>
            <wp:extent cx="4800600" cy="2958061"/>
            <wp:effectExtent l="0" t="0" r="0" b="0"/>
            <wp:wrapSquare wrapText="bothSides"/>
            <wp:docPr id="12" name="Grafik 12"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Ein Bild, das Text enthält.&#10;&#10;Automatisch generierte Beschreibu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800600" cy="2958061"/>
                    </a:xfrm>
                    <a:prstGeom prst="rect">
                      <a:avLst/>
                    </a:prstGeom>
                    <a:noFill/>
                    <a:ln>
                      <a:noFill/>
                    </a:ln>
                  </pic:spPr>
                </pic:pic>
              </a:graphicData>
            </a:graphic>
          </wp:anchor>
        </w:drawing>
      </w:r>
      <w:r w:rsidR="00077DBF">
        <w:rPr>
          <w:color w:val="2E74B5" w:themeColor="accent5" w:themeShade="BF"/>
        </w:rPr>
        <w:t>I</w:t>
      </w:r>
      <w:r w:rsidR="00F3329B">
        <w:rPr>
          <w:color w:val="2E74B5" w:themeColor="accent5" w:themeShade="BF"/>
        </w:rPr>
        <w:t>m</w:t>
      </w:r>
      <w:r w:rsidR="00077DBF">
        <w:rPr>
          <w:color w:val="2E74B5" w:themeColor="accent5" w:themeShade="BF"/>
        </w:rPr>
        <w:t xml:space="preserve"> Reiter Regeln könnt ihr euch in Ruhe durchlesen, wie die Punkte im Detail vergeben werden</w:t>
      </w:r>
      <w:r>
        <w:rPr>
          <w:color w:val="2E74B5" w:themeColor="accent5" w:themeShade="BF"/>
        </w:rPr>
        <w:t>.</w:t>
      </w:r>
    </w:p>
    <w:p w14:paraId="214F4C6B" w14:textId="77777777" w:rsidR="00A47B1F" w:rsidRDefault="00A47B1F" w:rsidP="00C52561">
      <w:pPr>
        <w:rPr>
          <w:color w:val="2E74B5" w:themeColor="accent5" w:themeShade="BF"/>
        </w:rPr>
      </w:pPr>
      <w:r>
        <w:rPr>
          <w:color w:val="2E74B5" w:themeColor="accent5" w:themeShade="BF"/>
        </w:rPr>
        <w:t>Wir spielen die Variante 3 (rot hervorgehoben.</w:t>
      </w:r>
    </w:p>
    <w:p w14:paraId="2CA4E0A7" w14:textId="63A042C8" w:rsidR="00A47B1F" w:rsidRDefault="00A47B1F" w:rsidP="00C52561">
      <w:pPr>
        <w:rPr>
          <w:color w:val="2E74B5" w:themeColor="accent5" w:themeShade="BF"/>
        </w:rPr>
      </w:pPr>
      <w:r>
        <w:rPr>
          <w:color w:val="2E74B5" w:themeColor="accent5" w:themeShade="BF"/>
        </w:rPr>
        <w:t>Hinweis: Der Text in dem roten Kasten ist etwas irreführend. Tipps können bis zum Anstoß beliebig geändert werden, erst in der Sekunde in der das jeweilige Spiel beginnt</w:t>
      </w:r>
      <w:r w:rsidR="00982350">
        <w:rPr>
          <w:color w:val="2E74B5" w:themeColor="accent5" w:themeShade="BF"/>
        </w:rPr>
        <w:t>,</w:t>
      </w:r>
      <w:r>
        <w:rPr>
          <w:color w:val="2E74B5" w:themeColor="accent5" w:themeShade="BF"/>
        </w:rPr>
        <w:t xml:space="preserve"> werden diese eingeloggt.</w:t>
      </w:r>
    </w:p>
    <w:p w14:paraId="7CCB9A58" w14:textId="77777777" w:rsidR="00A47B1F" w:rsidRDefault="00A47B1F" w:rsidP="00C52561">
      <w:pPr>
        <w:rPr>
          <w:color w:val="2E74B5" w:themeColor="accent5" w:themeShade="BF"/>
        </w:rPr>
      </w:pPr>
    </w:p>
    <w:p w14:paraId="0A307921" w14:textId="77777777" w:rsidR="00A47B1F" w:rsidRDefault="00A47B1F" w:rsidP="00C52561">
      <w:pPr>
        <w:rPr>
          <w:color w:val="2E74B5" w:themeColor="accent5" w:themeShade="BF"/>
        </w:rPr>
      </w:pPr>
    </w:p>
    <w:p w14:paraId="2B7FE14E" w14:textId="77777777" w:rsidR="00A47B1F" w:rsidRDefault="00A47B1F" w:rsidP="00C52561">
      <w:pPr>
        <w:rPr>
          <w:color w:val="2E74B5" w:themeColor="accent5" w:themeShade="BF"/>
        </w:rPr>
      </w:pPr>
      <w:r>
        <w:rPr>
          <w:noProof/>
        </w:rPr>
        <w:drawing>
          <wp:anchor distT="0" distB="0" distL="114300" distR="114300" simplePos="0" relativeHeight="251669504" behindDoc="0" locked="0" layoutInCell="1" allowOverlap="1" wp14:anchorId="704738EF" wp14:editId="1B763988">
            <wp:simplePos x="457200" y="3910013"/>
            <wp:positionH relativeFrom="column">
              <wp:align>left</wp:align>
            </wp:positionH>
            <wp:positionV relativeFrom="paragraph">
              <wp:align>top</wp:align>
            </wp:positionV>
            <wp:extent cx="4819697" cy="2062163"/>
            <wp:effectExtent l="0" t="0" r="0" b="0"/>
            <wp:wrapSquare wrapText="bothSides"/>
            <wp:docPr id="19" name="Grafik 19"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Ein Bild, das Text enthält.&#10;&#10;Automatisch generierte Beschreibu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819697" cy="2062163"/>
                    </a:xfrm>
                    <a:prstGeom prst="rect">
                      <a:avLst/>
                    </a:prstGeom>
                    <a:noFill/>
                    <a:ln>
                      <a:noFill/>
                    </a:ln>
                  </pic:spPr>
                </pic:pic>
              </a:graphicData>
            </a:graphic>
          </wp:anchor>
        </w:drawing>
      </w:r>
      <w:r>
        <w:rPr>
          <w:color w:val="2E74B5" w:themeColor="accent5" w:themeShade="BF"/>
        </w:rPr>
        <w:t xml:space="preserve">Der letzte Punkt im Reiter sind die Einstellungen. </w:t>
      </w:r>
    </w:p>
    <w:p w14:paraId="5D29E20C" w14:textId="77777777" w:rsidR="00A47B1F" w:rsidRDefault="00A47B1F" w:rsidP="00A47B1F">
      <w:pPr>
        <w:pStyle w:val="Listenabsatz"/>
        <w:rPr>
          <w:color w:val="2E74B5" w:themeColor="accent5" w:themeShade="BF"/>
        </w:rPr>
      </w:pPr>
      <w:r>
        <w:rPr>
          <w:color w:val="2E74B5" w:themeColor="accent5" w:themeShade="BF"/>
        </w:rPr>
        <w:t>1: Hier kann der Name geändert werden, jedoch nicht die E-Mail-Adresse.</w:t>
      </w:r>
    </w:p>
    <w:p w14:paraId="3A000EA1" w14:textId="02155D74" w:rsidR="00574BCF" w:rsidRDefault="00A47B1F" w:rsidP="00A47B1F">
      <w:pPr>
        <w:pStyle w:val="Listenabsatz"/>
        <w:rPr>
          <w:color w:val="2E74B5" w:themeColor="accent5" w:themeShade="BF"/>
        </w:rPr>
      </w:pPr>
      <w:r>
        <w:rPr>
          <w:color w:val="2E74B5" w:themeColor="accent5" w:themeShade="BF"/>
        </w:rPr>
        <w:t>2: Hier können wir eine Tipperinnerung einstellen</w:t>
      </w:r>
      <w:r w:rsidR="00574BCF">
        <w:rPr>
          <w:color w:val="2E74B5" w:themeColor="accent5" w:themeShade="BF"/>
        </w:rPr>
        <w:t xml:space="preserve">, die wir per E-Mail </w:t>
      </w:r>
      <w:r w:rsidR="00982350">
        <w:rPr>
          <w:color w:val="2E74B5" w:themeColor="accent5" w:themeShade="BF"/>
        </w:rPr>
        <w:t>erhalten,</w:t>
      </w:r>
      <w:r w:rsidR="00574BCF">
        <w:rPr>
          <w:color w:val="2E74B5" w:themeColor="accent5" w:themeShade="BF"/>
        </w:rPr>
        <w:t xml:space="preserve"> falls wir einen Tipp vergessen haben. Außerdem können wir hier den Newsletter ausstellen. Dieser ist </w:t>
      </w:r>
      <w:r w:rsidR="0002253B">
        <w:rPr>
          <w:color w:val="2E74B5" w:themeColor="accent5" w:themeShade="BF"/>
        </w:rPr>
        <w:t>standardmäßig</w:t>
      </w:r>
      <w:r w:rsidR="00574BCF">
        <w:rPr>
          <w:color w:val="2E74B5" w:themeColor="accent5" w:themeShade="BF"/>
        </w:rPr>
        <w:t xml:space="preserve"> aktiviert. Alle Änderungen auf dieser Seite müssen mit dem blauen „Speichern“ Button bestätigt werden. </w:t>
      </w:r>
    </w:p>
    <w:p w14:paraId="066DD7DD" w14:textId="77777777" w:rsidR="00574BCF" w:rsidRDefault="00574BCF" w:rsidP="00A47B1F">
      <w:pPr>
        <w:pStyle w:val="Listenabsatz"/>
        <w:rPr>
          <w:color w:val="2E74B5" w:themeColor="accent5" w:themeShade="BF"/>
        </w:rPr>
      </w:pPr>
      <w:r>
        <w:rPr>
          <w:color w:val="2E74B5" w:themeColor="accent5" w:themeShade="BF"/>
        </w:rPr>
        <w:t>3: Bei diesem Punkt kann optional ein Bild ausgewählt werden.</w:t>
      </w:r>
    </w:p>
    <w:p w14:paraId="2E72017B" w14:textId="70FACE56" w:rsidR="00077DBF" w:rsidRDefault="00574BCF" w:rsidP="00A47B1F">
      <w:pPr>
        <w:pStyle w:val="Listenabsatz"/>
        <w:rPr>
          <w:color w:val="2E74B5" w:themeColor="accent5" w:themeShade="BF"/>
        </w:rPr>
      </w:pPr>
      <w:r>
        <w:rPr>
          <w:color w:val="2E74B5" w:themeColor="accent5" w:themeShade="BF"/>
        </w:rPr>
        <w:t>4: Hier kann das Passwort geändert werden. Dafür geben wir erst das alte, und in den folgenden beiden Feldern zweimal das neue ein. Anschließend muss dies mit dem blauen Button „Ändern“ bestätigt werden.</w:t>
      </w:r>
    </w:p>
    <w:p w14:paraId="60CAA9EF" w14:textId="04B6DA2F" w:rsidR="00574BCF" w:rsidRDefault="00574BCF" w:rsidP="00A47B1F">
      <w:pPr>
        <w:pStyle w:val="Listenabsatz"/>
        <w:rPr>
          <w:color w:val="2E74B5" w:themeColor="accent5" w:themeShade="BF"/>
        </w:rPr>
      </w:pPr>
      <w:r>
        <w:rPr>
          <w:color w:val="2E74B5" w:themeColor="accent5" w:themeShade="BF"/>
        </w:rPr>
        <w:t xml:space="preserve">5: Bei diesem Punkt kann das Konto </w:t>
      </w:r>
      <w:r>
        <w:rPr>
          <w:i/>
          <w:iCs/>
          <w:color w:val="2E74B5" w:themeColor="accent5" w:themeShade="BF"/>
          <w:u w:val="single"/>
        </w:rPr>
        <w:t>dauerhaft</w:t>
      </w:r>
      <w:r>
        <w:rPr>
          <w:color w:val="2E74B5" w:themeColor="accent5" w:themeShade="BF"/>
        </w:rPr>
        <w:t xml:space="preserve"> gelöscht werden. Dieser Vorgang ist endgültig.</w:t>
      </w:r>
    </w:p>
    <w:p w14:paraId="75DCDCEA" w14:textId="77777777" w:rsidR="00574BCF" w:rsidRDefault="00574BCF" w:rsidP="00A47B1F">
      <w:pPr>
        <w:pStyle w:val="Listenabsatz"/>
        <w:rPr>
          <w:color w:val="2E74B5" w:themeColor="accent5" w:themeShade="BF"/>
        </w:rPr>
      </w:pPr>
    </w:p>
    <w:p w14:paraId="202924A2" w14:textId="656F16CB" w:rsidR="00574BCF" w:rsidRDefault="00574BCF" w:rsidP="00A47B1F">
      <w:pPr>
        <w:pStyle w:val="Listenabsatz"/>
        <w:rPr>
          <w:color w:val="2E74B5" w:themeColor="accent5" w:themeShade="BF"/>
        </w:rPr>
      </w:pPr>
    </w:p>
    <w:p w14:paraId="71CA4F92" w14:textId="2BBA68D5" w:rsidR="00574BCF" w:rsidRDefault="00574BCF" w:rsidP="00A47B1F">
      <w:pPr>
        <w:pStyle w:val="Listenabsatz"/>
        <w:rPr>
          <w:color w:val="2E74B5" w:themeColor="accent5" w:themeShade="BF"/>
        </w:rPr>
      </w:pPr>
      <w:r>
        <w:rPr>
          <w:color w:val="2E74B5" w:themeColor="accent5" w:themeShade="BF"/>
        </w:rPr>
        <w:t xml:space="preserve">Das sollte soweit alles Wichtige zusammengefasst haben. Bei weiteren Fragen oder Hilfestellungen stehen wir natürlich gerne zur Verfügung. Ansonsten freuen wir uns sehr darauf, uns hier gemeinsam mit euch zu messen, und zu schauen wer bei dieser </w:t>
      </w:r>
      <w:r w:rsidR="00877A3A">
        <w:rPr>
          <w:color w:val="2E74B5" w:themeColor="accent5" w:themeShade="BF"/>
        </w:rPr>
        <w:t>EM</w:t>
      </w:r>
      <w:r>
        <w:rPr>
          <w:color w:val="2E74B5" w:themeColor="accent5" w:themeShade="BF"/>
        </w:rPr>
        <w:t xml:space="preserve"> den richtigen Riecher hat.</w:t>
      </w:r>
    </w:p>
    <w:p w14:paraId="6FBBBA0D" w14:textId="0FDD6D8D" w:rsidR="00574BCF" w:rsidRDefault="00574BCF" w:rsidP="00A47B1F">
      <w:pPr>
        <w:pStyle w:val="Listenabsatz"/>
        <w:rPr>
          <w:color w:val="2E74B5" w:themeColor="accent5" w:themeShade="BF"/>
        </w:rPr>
      </w:pPr>
    </w:p>
    <w:p w14:paraId="28EA0F41" w14:textId="77777777" w:rsidR="00F31761" w:rsidRDefault="00F31761" w:rsidP="00A47B1F">
      <w:pPr>
        <w:pStyle w:val="Listenabsatz"/>
        <w:rPr>
          <w:color w:val="2E74B5" w:themeColor="accent5" w:themeShade="BF"/>
        </w:rPr>
      </w:pPr>
    </w:p>
    <w:p w14:paraId="3CC07232" w14:textId="2FE74D68" w:rsidR="00574BCF" w:rsidRDefault="00574BCF" w:rsidP="00A47B1F">
      <w:pPr>
        <w:pStyle w:val="Listenabsatz"/>
        <w:rPr>
          <w:color w:val="2E74B5" w:themeColor="accent5" w:themeShade="BF"/>
        </w:rPr>
      </w:pPr>
      <w:r>
        <w:rPr>
          <w:color w:val="2E74B5" w:themeColor="accent5" w:themeShade="BF"/>
        </w:rPr>
        <w:t xml:space="preserve">Joshua Zurheiden </w:t>
      </w:r>
    </w:p>
    <w:p w14:paraId="57914C99" w14:textId="0EDC4C24" w:rsidR="00574BCF" w:rsidRDefault="00574BCF" w:rsidP="00A47B1F">
      <w:pPr>
        <w:pStyle w:val="Listenabsatz"/>
        <w:rPr>
          <w:color w:val="2E74B5" w:themeColor="accent5" w:themeShade="BF"/>
        </w:rPr>
      </w:pPr>
      <w:r>
        <w:rPr>
          <w:color w:val="2E74B5" w:themeColor="accent5" w:themeShade="BF"/>
        </w:rPr>
        <w:t>0160 93056492</w:t>
      </w:r>
    </w:p>
    <w:p w14:paraId="3461C317" w14:textId="417B9CAB" w:rsidR="00574BCF" w:rsidRDefault="005B5B32" w:rsidP="00A47B1F">
      <w:pPr>
        <w:pStyle w:val="Listenabsatz"/>
        <w:rPr>
          <w:color w:val="2E74B5" w:themeColor="accent5" w:themeShade="BF"/>
        </w:rPr>
      </w:pPr>
      <w:hyperlink r:id="rId21" w:history="1">
        <w:r w:rsidR="00574BCF" w:rsidRPr="00AD09FB">
          <w:rPr>
            <w:rStyle w:val="Hyperlink"/>
            <w:color w:val="034990" w:themeColor="hyperlink" w:themeShade="BF"/>
          </w:rPr>
          <w:t>j.zurheiden@contergan-nrw-peer-to-peer.eu</w:t>
        </w:r>
      </w:hyperlink>
    </w:p>
    <w:p w14:paraId="3E36201E" w14:textId="3D7AEA20" w:rsidR="00574BCF" w:rsidRDefault="00574BCF" w:rsidP="00A47B1F">
      <w:pPr>
        <w:pStyle w:val="Listenabsatz"/>
        <w:rPr>
          <w:color w:val="2E74B5" w:themeColor="accent5" w:themeShade="BF"/>
        </w:rPr>
      </w:pPr>
    </w:p>
    <w:p w14:paraId="2F74B58D" w14:textId="5EB6C93D" w:rsidR="00574BCF" w:rsidRDefault="00574BCF" w:rsidP="00A47B1F">
      <w:pPr>
        <w:pStyle w:val="Listenabsatz"/>
        <w:rPr>
          <w:color w:val="2E74B5" w:themeColor="accent5" w:themeShade="BF"/>
        </w:rPr>
      </w:pPr>
      <w:r>
        <w:rPr>
          <w:color w:val="2E74B5" w:themeColor="accent5" w:themeShade="BF"/>
        </w:rPr>
        <w:t>Thomas Stein</w:t>
      </w:r>
    </w:p>
    <w:p w14:paraId="25531AD4" w14:textId="0D088A34" w:rsidR="00574BCF" w:rsidRDefault="00574BCF" w:rsidP="00A47B1F">
      <w:pPr>
        <w:pStyle w:val="Listenabsatz"/>
        <w:rPr>
          <w:color w:val="2E74B5" w:themeColor="accent5" w:themeShade="BF"/>
        </w:rPr>
      </w:pPr>
      <w:r>
        <w:rPr>
          <w:color w:val="2E74B5" w:themeColor="accent5" w:themeShade="BF"/>
        </w:rPr>
        <w:t>0160 96889705</w:t>
      </w:r>
    </w:p>
    <w:p w14:paraId="0FDA862D" w14:textId="0874E611" w:rsidR="00574BCF" w:rsidRPr="00877A3A" w:rsidRDefault="005B5B32" w:rsidP="00877A3A">
      <w:pPr>
        <w:pStyle w:val="Listenabsatz"/>
        <w:rPr>
          <w:color w:val="2E74B5" w:themeColor="accent5" w:themeShade="BF"/>
        </w:rPr>
      </w:pPr>
      <w:hyperlink r:id="rId22" w:history="1">
        <w:r w:rsidR="00574BCF" w:rsidRPr="00AD09FB">
          <w:rPr>
            <w:rStyle w:val="Hyperlink"/>
            <w:color w:val="034990" w:themeColor="hyperlink" w:themeShade="BF"/>
          </w:rPr>
          <w:t>t.stein@contergan-nrw-peer-to-peer.eu</w:t>
        </w:r>
      </w:hyperlink>
    </w:p>
    <w:p w14:paraId="151C3F33" w14:textId="77777777" w:rsidR="00574BCF" w:rsidRDefault="00574BCF" w:rsidP="00A47B1F">
      <w:pPr>
        <w:pStyle w:val="Listenabsatz"/>
        <w:rPr>
          <w:color w:val="2E74B5" w:themeColor="accent5" w:themeShade="BF"/>
        </w:rPr>
      </w:pPr>
    </w:p>
    <w:p w14:paraId="68A1FE3B" w14:textId="29A31F36" w:rsidR="00574BCF" w:rsidRDefault="00574BCF" w:rsidP="00A47B1F">
      <w:pPr>
        <w:pStyle w:val="Listenabsatz"/>
        <w:rPr>
          <w:color w:val="2E74B5" w:themeColor="accent5" w:themeShade="BF"/>
        </w:rPr>
      </w:pPr>
    </w:p>
    <w:p w14:paraId="71F1252B" w14:textId="77777777" w:rsidR="00574BCF" w:rsidRPr="00574BCF" w:rsidRDefault="00574BCF" w:rsidP="00A47B1F">
      <w:pPr>
        <w:pStyle w:val="Listenabsatz"/>
        <w:rPr>
          <w:color w:val="2E74B5" w:themeColor="accent5" w:themeShade="BF"/>
        </w:rPr>
      </w:pPr>
    </w:p>
    <w:p w14:paraId="25148118" w14:textId="77777777" w:rsidR="00077DBF" w:rsidRPr="00077DBF" w:rsidRDefault="00077DBF" w:rsidP="00C52561">
      <w:pPr>
        <w:rPr>
          <w:color w:val="2E74B5" w:themeColor="accent5" w:themeShade="BF"/>
        </w:rPr>
      </w:pPr>
    </w:p>
    <w:p w14:paraId="16C99BC0" w14:textId="053F947D" w:rsidR="00077DBF" w:rsidRDefault="00077DBF" w:rsidP="00C52561">
      <w:pPr>
        <w:rPr>
          <w:color w:val="2E74B5" w:themeColor="accent5" w:themeShade="BF"/>
          <w:sz w:val="24"/>
          <w:szCs w:val="24"/>
        </w:rPr>
      </w:pPr>
      <w:r>
        <w:rPr>
          <w:color w:val="2E74B5" w:themeColor="accent5" w:themeShade="BF"/>
          <w:sz w:val="24"/>
          <w:szCs w:val="24"/>
        </w:rPr>
        <w:t xml:space="preserve">                                                                                                                                                </w:t>
      </w:r>
    </w:p>
    <w:p w14:paraId="30717FF2" w14:textId="68048586" w:rsidR="00B40B4C" w:rsidRPr="006E3351" w:rsidRDefault="006E3351" w:rsidP="00C52561">
      <w:pPr>
        <w:rPr>
          <w:color w:val="2E74B5" w:themeColor="accent5" w:themeShade="BF"/>
          <w:sz w:val="24"/>
          <w:szCs w:val="24"/>
        </w:rPr>
      </w:pPr>
      <w:r>
        <w:rPr>
          <w:color w:val="2E74B5" w:themeColor="accent5" w:themeShade="BF"/>
          <w:sz w:val="24"/>
          <w:szCs w:val="24"/>
        </w:rPr>
        <w:t xml:space="preserve">                                                                                                                                                </w:t>
      </w:r>
      <w:r>
        <w:rPr>
          <w:color w:val="2E74B5" w:themeColor="accent5" w:themeShade="BF"/>
          <w:sz w:val="32"/>
          <w:szCs w:val="32"/>
          <w:u w:val="single"/>
        </w:rPr>
        <w:br w:type="textWrapping" w:clear="all"/>
      </w:r>
    </w:p>
    <w:sectPr w:rsidR="00B40B4C" w:rsidRPr="006E3351" w:rsidSect="00C52561">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F5A5CD" w14:textId="77777777" w:rsidR="00B40B4C" w:rsidRDefault="00B40B4C" w:rsidP="00B40B4C">
      <w:pPr>
        <w:spacing w:after="0" w:line="240" w:lineRule="auto"/>
      </w:pPr>
      <w:r>
        <w:separator/>
      </w:r>
    </w:p>
  </w:endnote>
  <w:endnote w:type="continuationSeparator" w:id="0">
    <w:p w14:paraId="19165356" w14:textId="77777777" w:rsidR="00B40B4C" w:rsidRDefault="00B40B4C" w:rsidP="00B40B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3536CA" w14:textId="77777777" w:rsidR="00B40B4C" w:rsidRDefault="00B40B4C" w:rsidP="00B40B4C">
      <w:pPr>
        <w:spacing w:after="0" w:line="240" w:lineRule="auto"/>
      </w:pPr>
      <w:r>
        <w:separator/>
      </w:r>
    </w:p>
  </w:footnote>
  <w:footnote w:type="continuationSeparator" w:id="0">
    <w:p w14:paraId="09618386" w14:textId="77777777" w:rsidR="00B40B4C" w:rsidRDefault="00B40B4C" w:rsidP="00B40B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6F3655"/>
    <w:multiLevelType w:val="hybridMultilevel"/>
    <w:tmpl w:val="21D4456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989364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561"/>
    <w:rsid w:val="0002253B"/>
    <w:rsid w:val="00077DBF"/>
    <w:rsid w:val="001D2C1A"/>
    <w:rsid w:val="00574BCF"/>
    <w:rsid w:val="005B5B32"/>
    <w:rsid w:val="00694216"/>
    <w:rsid w:val="006E3351"/>
    <w:rsid w:val="007B09A3"/>
    <w:rsid w:val="00877A3A"/>
    <w:rsid w:val="00982350"/>
    <w:rsid w:val="00A47B1F"/>
    <w:rsid w:val="00A86B2D"/>
    <w:rsid w:val="00B40B4C"/>
    <w:rsid w:val="00B932E0"/>
    <w:rsid w:val="00C52561"/>
    <w:rsid w:val="00F31761"/>
    <w:rsid w:val="00F3329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E8040"/>
  <w15:chartTrackingRefBased/>
  <w15:docId w15:val="{93EE617F-352D-4910-9C7A-E0ABBF45FF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40B4C"/>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0B4C"/>
  </w:style>
  <w:style w:type="paragraph" w:styleId="Fuzeile">
    <w:name w:val="footer"/>
    <w:basedOn w:val="Standard"/>
    <w:link w:val="FuzeileZchn"/>
    <w:uiPriority w:val="99"/>
    <w:unhideWhenUsed/>
    <w:rsid w:val="00B40B4C"/>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0B4C"/>
  </w:style>
  <w:style w:type="paragraph" w:styleId="Listenabsatz">
    <w:name w:val="List Paragraph"/>
    <w:basedOn w:val="Standard"/>
    <w:uiPriority w:val="34"/>
    <w:qFormat/>
    <w:rsid w:val="00A47B1F"/>
    <w:pPr>
      <w:ind w:left="720"/>
      <w:contextualSpacing/>
    </w:pPr>
  </w:style>
  <w:style w:type="character" w:styleId="Hyperlink">
    <w:name w:val="Hyperlink"/>
    <w:basedOn w:val="Absatz-Standardschriftart"/>
    <w:uiPriority w:val="99"/>
    <w:unhideWhenUsed/>
    <w:rsid w:val="00574BCF"/>
    <w:rPr>
      <w:color w:val="0563C1" w:themeColor="hyperlink"/>
      <w:u w:val="single"/>
    </w:rPr>
  </w:style>
  <w:style w:type="character" w:styleId="NichtaufgelsteErwhnung">
    <w:name w:val="Unresolved Mention"/>
    <w:basedOn w:val="Absatz-Standardschriftart"/>
    <w:uiPriority w:val="99"/>
    <w:semiHidden/>
    <w:unhideWhenUsed/>
    <w:rsid w:val="00574BC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yperlink" Target="mailto:j.zurheiden@contergan-nrw-peer-to-peer.eu"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ustomXml" Target="ink/ink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hyperlink" Target="mailto:t.stein@contergan-nrw-peer-to-peer.eu" TargetMode="Externa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2-11-07T11:05:02.485"/>
    </inkml:context>
    <inkml:brush xml:id="br0">
      <inkml:brushProperty name="width" value="0.1" units="cm"/>
      <inkml:brushProperty name="height" value="0.2" units="cm"/>
      <inkml:brushProperty name="color" value="#FF2500"/>
      <inkml:brushProperty name="tip" value="rectangle"/>
      <inkml:brushProperty name="rasterOp" value="maskPen"/>
      <inkml:brushProperty name="ignorePressure" value="1"/>
    </inkml:brush>
  </inkml:definitions>
  <inkml:trace contextRef="#ctx0" brushRef="#br0">0 28,'0'-1,"1"-1,-1 1,1-1,-1 1,1 0,0-1,-1 1,1 0,0 0,0-1,0 1,0 0,0 0,0 0,0 0,0 0,1 0,-1 0,0 1,0-1,1 0,-1 1,1-1,-1 1,0-1,1 1,-1 0,1-1,-1 1,1 0,-1 0,3 0,61 0,-48 1,157 11,-88 0,-42-5,78 2,34 5,426-14,-571 0</inkml:trace>
</inkml:ink>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884150-CA83-444F-B467-C01926C4E7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562</Words>
  <Characters>3545</Characters>
  <Application>Microsoft Office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Zurheiden</dc:creator>
  <cp:keywords/>
  <dc:description/>
  <cp:lastModifiedBy>Joshua Zurheiden</cp:lastModifiedBy>
  <cp:revision>8</cp:revision>
  <dcterms:created xsi:type="dcterms:W3CDTF">2022-11-07T10:01:00Z</dcterms:created>
  <dcterms:modified xsi:type="dcterms:W3CDTF">2024-05-08T14:09:00Z</dcterms:modified>
</cp:coreProperties>
</file>